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B7222B" w14:textId="5CF477FE" w:rsidR="008C1A99" w:rsidRPr="003735CD" w:rsidRDefault="003735CD" w:rsidP="003735CD">
      <w:pPr>
        <w:jc w:val="center"/>
        <w:rPr>
          <w:b/>
          <w:u w:val="single"/>
        </w:rPr>
      </w:pPr>
      <w:r w:rsidRPr="003735CD">
        <w:rPr>
          <w:rFonts w:ascii="Times New Roman" w:eastAsia="Times New Roman" w:hAnsi="Times New Roman"/>
          <w:b/>
          <w:iCs/>
          <w:u w:val="single"/>
          <w:lang w:eastAsia="en-US" w:bidi="ar-SA"/>
        </w:rPr>
        <w:t>The</w:t>
      </w:r>
      <w:r w:rsidRPr="003735CD">
        <w:rPr>
          <w:rFonts w:ascii="Times New Roman" w:eastAsia="Times New Roman" w:hAnsi="Times New Roman"/>
          <w:b/>
          <w:u w:val="single"/>
          <w:lang w:eastAsia="en-IN" w:bidi="ar-SA"/>
        </w:rPr>
        <w:t xml:space="preserve"> status of Units identified under Phase 1 (July 2024 – June 2026</w:t>
      </w:r>
      <w:r w:rsidRPr="003735CD">
        <w:rPr>
          <w:rFonts w:ascii="Times New Roman" w:eastAsia="Times New Roman" w:hAnsi="Times New Roman"/>
          <w:b/>
          <w:u w:val="single"/>
          <w:lang w:eastAsia="en-IN" w:bidi="ar-SA"/>
        </w:rPr>
        <w:t>)</w:t>
      </w:r>
    </w:p>
    <w:p w14:paraId="0D46A1C7" w14:textId="77777777" w:rsidR="003735CD" w:rsidRDefault="003735CD"/>
    <w:tbl>
      <w:tblPr>
        <w:tblW w:w="9961" w:type="dxa"/>
        <w:tblInd w:w="-17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38"/>
        <w:gridCol w:w="991"/>
        <w:gridCol w:w="758"/>
        <w:gridCol w:w="1311"/>
        <w:gridCol w:w="1771"/>
        <w:gridCol w:w="540"/>
        <w:gridCol w:w="787"/>
        <w:gridCol w:w="3265"/>
      </w:tblGrid>
      <w:tr w:rsidR="003735CD" w:rsidRPr="002278AA" w14:paraId="0D4C08C1" w14:textId="77777777" w:rsidTr="00F34526">
        <w:tc>
          <w:tcPr>
            <w:tcW w:w="53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1829A4B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b/>
                <w:bCs/>
                <w:sz w:val="20"/>
                <w:szCs w:val="20"/>
                <w:lang w:val="en-IN"/>
              </w:rPr>
              <w:t>Year</w:t>
            </w:r>
          </w:p>
        </w:tc>
        <w:tc>
          <w:tcPr>
            <w:tcW w:w="99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A661454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b/>
                <w:bCs/>
                <w:sz w:val="20"/>
                <w:szCs w:val="20"/>
                <w:lang w:val="en-IN"/>
              </w:rPr>
              <w:t>Month</w:t>
            </w:r>
          </w:p>
        </w:tc>
        <w:tc>
          <w:tcPr>
            <w:tcW w:w="75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9268F44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b/>
                <w:bCs/>
                <w:sz w:val="20"/>
                <w:szCs w:val="20"/>
                <w:lang w:val="en-IN"/>
              </w:rPr>
              <w:t>Sector</w:t>
            </w:r>
          </w:p>
        </w:tc>
        <w:tc>
          <w:tcPr>
            <w:tcW w:w="131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752F8BF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b/>
                <w:bCs/>
                <w:sz w:val="20"/>
                <w:szCs w:val="20"/>
                <w:lang w:val="en-IN"/>
              </w:rPr>
              <w:t>Organisation</w:t>
            </w:r>
          </w:p>
        </w:tc>
        <w:tc>
          <w:tcPr>
            <w:tcW w:w="177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51D9773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b/>
                <w:bCs/>
                <w:sz w:val="20"/>
                <w:szCs w:val="20"/>
                <w:lang w:val="en-IN"/>
              </w:rPr>
              <w:t>Name of Project</w:t>
            </w:r>
          </w:p>
        </w:tc>
        <w:tc>
          <w:tcPr>
            <w:tcW w:w="5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B47C502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b/>
                <w:bCs/>
                <w:sz w:val="20"/>
                <w:szCs w:val="20"/>
                <w:lang w:val="en-IN"/>
              </w:rPr>
              <w:t>Unit No.</w:t>
            </w:r>
          </w:p>
        </w:tc>
        <w:tc>
          <w:tcPr>
            <w:tcW w:w="78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B5DBA56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proofErr w:type="spellStart"/>
            <w:r w:rsidRPr="002278AA">
              <w:rPr>
                <w:rFonts w:ascii="Times New Roman" w:eastAsia="Noto Serif SC" w:hAnsi="Times New Roman"/>
                <w:b/>
                <w:bCs/>
                <w:sz w:val="20"/>
                <w:szCs w:val="20"/>
                <w:lang w:val="en-IN"/>
              </w:rPr>
              <w:t>Capacit</w:t>
            </w:r>
            <w:proofErr w:type="spellEnd"/>
            <w:r w:rsidRPr="002278AA">
              <w:rPr>
                <w:rFonts w:ascii="Times New Roman" w:eastAsia="Noto Serif SC" w:hAnsi="Times New Roman"/>
                <w:b/>
                <w:bCs/>
                <w:sz w:val="20"/>
                <w:szCs w:val="20"/>
                <w:lang w:val="en-IN"/>
              </w:rPr>
              <w:t xml:space="preserve"> y (MW)</w:t>
            </w:r>
          </w:p>
        </w:tc>
        <w:tc>
          <w:tcPr>
            <w:tcW w:w="326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vAlign w:val="center"/>
          </w:tcPr>
          <w:p w14:paraId="05C26291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b/>
                <w:bCs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b/>
                <w:bCs/>
                <w:sz w:val="20"/>
                <w:szCs w:val="20"/>
                <w:lang w:val="en-IN"/>
              </w:rPr>
              <w:t>223</w:t>
            </w:r>
            <w:r w:rsidRPr="002278AA">
              <w:rPr>
                <w:rFonts w:ascii="Times New Roman" w:eastAsia="Noto Serif SC" w:hAnsi="Times New Roman"/>
                <w:b/>
                <w:bCs/>
                <w:sz w:val="20"/>
                <w:szCs w:val="20"/>
                <w:vertAlign w:val="superscript"/>
                <w:lang w:val="en-IN"/>
              </w:rPr>
              <w:t>rd</w:t>
            </w:r>
            <w:r w:rsidRPr="002278AA">
              <w:rPr>
                <w:rFonts w:ascii="Times New Roman" w:eastAsia="Noto Serif SC" w:hAnsi="Times New Roman"/>
                <w:b/>
                <w:bCs/>
                <w:sz w:val="20"/>
                <w:szCs w:val="20"/>
                <w:lang w:val="en-IN"/>
              </w:rPr>
              <w:t xml:space="preserve"> OCC update</w:t>
            </w:r>
          </w:p>
        </w:tc>
      </w:tr>
      <w:tr w:rsidR="003735CD" w:rsidRPr="002278AA" w14:paraId="6B9B0086" w14:textId="77777777" w:rsidTr="00F34526">
        <w:tc>
          <w:tcPr>
            <w:tcW w:w="53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8F890CE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2024</w:t>
            </w:r>
          </w:p>
        </w:tc>
        <w:tc>
          <w:tcPr>
            <w:tcW w:w="99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2D80D9F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November</w:t>
            </w:r>
          </w:p>
        </w:tc>
        <w:tc>
          <w:tcPr>
            <w:tcW w:w="75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58F5DFC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State</w:t>
            </w:r>
          </w:p>
        </w:tc>
        <w:tc>
          <w:tcPr>
            <w:tcW w:w="131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815627E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APPDCL</w:t>
            </w:r>
          </w:p>
        </w:tc>
        <w:tc>
          <w:tcPr>
            <w:tcW w:w="177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7703C5D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DAMODARAM</w:t>
            </w: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br/>
              <w:t>SANJEEVAIAH TPS</w:t>
            </w:r>
          </w:p>
        </w:tc>
        <w:tc>
          <w:tcPr>
            <w:tcW w:w="5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7C8854A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3</w:t>
            </w:r>
          </w:p>
        </w:tc>
        <w:tc>
          <w:tcPr>
            <w:tcW w:w="78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2AE48FE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800</w:t>
            </w:r>
          </w:p>
        </w:tc>
        <w:tc>
          <w:tcPr>
            <w:tcW w:w="326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</w:tcPr>
          <w:p w14:paraId="4332FB56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color w:val="00B050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color w:val="00B050"/>
                <w:sz w:val="20"/>
                <w:szCs w:val="20"/>
                <w:lang w:val="en-IN"/>
              </w:rPr>
              <w:t>40% TML was achieved.</w:t>
            </w:r>
          </w:p>
          <w:p w14:paraId="15E0DB86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color w:val="00B050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color w:val="00B050"/>
                <w:sz w:val="20"/>
                <w:szCs w:val="20"/>
                <w:lang w:val="en-IN"/>
              </w:rPr>
              <w:t>All 3 ramp rates are achieved.</w:t>
            </w:r>
          </w:p>
          <w:p w14:paraId="6E526FE1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color w:val="00B050"/>
                <w:sz w:val="20"/>
                <w:szCs w:val="20"/>
                <w:lang w:val="en-IN"/>
              </w:rPr>
            </w:pPr>
          </w:p>
        </w:tc>
      </w:tr>
      <w:tr w:rsidR="003735CD" w:rsidRPr="002278AA" w14:paraId="51473923" w14:textId="77777777" w:rsidTr="00F34526">
        <w:tc>
          <w:tcPr>
            <w:tcW w:w="53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4700333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2024</w:t>
            </w:r>
          </w:p>
        </w:tc>
        <w:tc>
          <w:tcPr>
            <w:tcW w:w="99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837925E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November</w:t>
            </w:r>
          </w:p>
        </w:tc>
        <w:tc>
          <w:tcPr>
            <w:tcW w:w="75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6F70DFF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State</w:t>
            </w:r>
          </w:p>
        </w:tc>
        <w:tc>
          <w:tcPr>
            <w:tcW w:w="131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EE0AE0E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TANGEDCO</w:t>
            </w:r>
          </w:p>
        </w:tc>
        <w:tc>
          <w:tcPr>
            <w:tcW w:w="177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C820E54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METTUR TPS-II</w:t>
            </w:r>
          </w:p>
        </w:tc>
        <w:tc>
          <w:tcPr>
            <w:tcW w:w="5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46C6BAF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1</w:t>
            </w:r>
          </w:p>
        </w:tc>
        <w:tc>
          <w:tcPr>
            <w:tcW w:w="78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E6BD0C6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600</w:t>
            </w:r>
          </w:p>
        </w:tc>
        <w:tc>
          <w:tcPr>
            <w:tcW w:w="326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</w:tcPr>
          <w:p w14:paraId="2934F840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 xml:space="preserve">(update from TN </w:t>
            </w:r>
            <w:proofErr w:type="spellStart"/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spl</w:t>
            </w:r>
            <w:proofErr w:type="spellEnd"/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 xml:space="preserve"> meeting on 28.01.2025)</w:t>
            </w:r>
          </w:p>
          <w:p w14:paraId="70246B31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TML of 40% and ramp rates of 2% and 3% are achieved.</w:t>
            </w:r>
          </w:p>
          <w:p w14:paraId="40311CA1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For 40-55% @ 1% ramp, OEM is being consulted</w:t>
            </w:r>
          </w:p>
          <w:p w14:paraId="372420A2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(223</w:t>
            </w:r>
            <w:r w:rsidRPr="002278AA">
              <w:rPr>
                <w:rFonts w:ascii="Times New Roman" w:eastAsia="Noto Serif SC" w:hAnsi="Times New Roman"/>
                <w:sz w:val="20"/>
                <w:szCs w:val="20"/>
                <w:vertAlign w:val="superscript"/>
                <w:lang w:val="en-IN"/>
              </w:rPr>
              <w:t>rd</w:t>
            </w: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 xml:space="preserve"> OCC update)</w:t>
            </w:r>
          </w:p>
          <w:p w14:paraId="0004C005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color w:val="FF0000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Existing ramp rate is 0.75% (4.5 MW/min)</w:t>
            </w:r>
          </w:p>
        </w:tc>
      </w:tr>
      <w:tr w:rsidR="003735CD" w:rsidRPr="002278AA" w14:paraId="32687C5B" w14:textId="77777777" w:rsidTr="00F34526">
        <w:tc>
          <w:tcPr>
            <w:tcW w:w="53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467CBD5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2024</w:t>
            </w:r>
          </w:p>
        </w:tc>
        <w:tc>
          <w:tcPr>
            <w:tcW w:w="99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D038319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November</w:t>
            </w:r>
          </w:p>
        </w:tc>
        <w:tc>
          <w:tcPr>
            <w:tcW w:w="75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AC90BF4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State</w:t>
            </w:r>
          </w:p>
        </w:tc>
        <w:tc>
          <w:tcPr>
            <w:tcW w:w="131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DDC807B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TSGENCO</w:t>
            </w:r>
          </w:p>
        </w:tc>
        <w:tc>
          <w:tcPr>
            <w:tcW w:w="177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F39DDA7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BHADRADRI TPP</w:t>
            </w:r>
          </w:p>
        </w:tc>
        <w:tc>
          <w:tcPr>
            <w:tcW w:w="5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9F929F5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4</w:t>
            </w:r>
          </w:p>
        </w:tc>
        <w:tc>
          <w:tcPr>
            <w:tcW w:w="78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6CB711F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270</w:t>
            </w:r>
          </w:p>
        </w:tc>
        <w:tc>
          <w:tcPr>
            <w:tcW w:w="3265" w:type="dxa"/>
            <w:vMerge w:val="restart"/>
            <w:tcBorders>
              <w:top w:val="single" w:sz="8" w:space="0" w:color="4F81BD"/>
              <w:left w:val="single" w:sz="8" w:space="0" w:color="4F81BD"/>
              <w:right w:val="single" w:sz="8" w:space="0" w:color="4F81BD"/>
            </w:tcBorders>
            <w:shd w:val="clear" w:color="auto" w:fill="E9EDF4"/>
          </w:tcPr>
          <w:p w14:paraId="55BF994A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Test run for 2 hours was conducted. 40% load (270 MW) was achieved on all units with a lot of deviation in parameters. A committee was constituted to study the causation of deviations and suggest remedial measures and further study ramp rates implementation.</w:t>
            </w:r>
          </w:p>
        </w:tc>
      </w:tr>
      <w:tr w:rsidR="003735CD" w:rsidRPr="002278AA" w14:paraId="12EDA096" w14:textId="77777777" w:rsidTr="00F34526">
        <w:tc>
          <w:tcPr>
            <w:tcW w:w="53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6D778C0B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2025</w:t>
            </w:r>
          </w:p>
        </w:tc>
        <w:tc>
          <w:tcPr>
            <w:tcW w:w="99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1E446BCC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7C2663">
              <w:rPr>
                <w:rFonts w:ascii="Times New Roman" w:eastAsia="Noto Serif SC" w:hAnsi="Times New Roman"/>
                <w:sz w:val="20"/>
                <w:szCs w:val="20"/>
                <w:highlight w:val="yellow"/>
                <w:lang w:val="en-IN"/>
              </w:rPr>
              <w:t>February</w:t>
            </w:r>
          </w:p>
        </w:tc>
        <w:tc>
          <w:tcPr>
            <w:tcW w:w="75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41E836DE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State</w:t>
            </w:r>
          </w:p>
        </w:tc>
        <w:tc>
          <w:tcPr>
            <w:tcW w:w="131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048DC09D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TSGENCO</w:t>
            </w:r>
          </w:p>
        </w:tc>
        <w:tc>
          <w:tcPr>
            <w:tcW w:w="177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4D22F1F8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BHADRADRI TPP</w:t>
            </w:r>
          </w:p>
        </w:tc>
        <w:tc>
          <w:tcPr>
            <w:tcW w:w="5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50A99401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3</w:t>
            </w:r>
          </w:p>
        </w:tc>
        <w:tc>
          <w:tcPr>
            <w:tcW w:w="78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149FCD32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270</w:t>
            </w:r>
          </w:p>
        </w:tc>
        <w:tc>
          <w:tcPr>
            <w:tcW w:w="3265" w:type="dxa"/>
            <w:vMerge/>
            <w:tcBorders>
              <w:left w:val="single" w:sz="8" w:space="0" w:color="4F81BD"/>
              <w:right w:val="single" w:sz="8" w:space="0" w:color="4F81BD"/>
            </w:tcBorders>
            <w:shd w:val="clear" w:color="auto" w:fill="E9EDF4"/>
          </w:tcPr>
          <w:p w14:paraId="518FC10B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</w:p>
        </w:tc>
      </w:tr>
      <w:tr w:rsidR="003735CD" w:rsidRPr="002278AA" w14:paraId="742952D4" w14:textId="77777777" w:rsidTr="00F34526">
        <w:tc>
          <w:tcPr>
            <w:tcW w:w="53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413648F3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2025</w:t>
            </w:r>
          </w:p>
        </w:tc>
        <w:tc>
          <w:tcPr>
            <w:tcW w:w="99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5A995D6E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March</w:t>
            </w:r>
          </w:p>
        </w:tc>
        <w:tc>
          <w:tcPr>
            <w:tcW w:w="75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48A225EB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State</w:t>
            </w:r>
          </w:p>
        </w:tc>
        <w:tc>
          <w:tcPr>
            <w:tcW w:w="131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0F9583DD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TSGENCO</w:t>
            </w:r>
          </w:p>
        </w:tc>
        <w:tc>
          <w:tcPr>
            <w:tcW w:w="177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75F06071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BHADRADRI TPP</w:t>
            </w:r>
          </w:p>
        </w:tc>
        <w:tc>
          <w:tcPr>
            <w:tcW w:w="5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21B0C0DE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2</w:t>
            </w:r>
          </w:p>
        </w:tc>
        <w:tc>
          <w:tcPr>
            <w:tcW w:w="78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14E3DB32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270</w:t>
            </w:r>
          </w:p>
        </w:tc>
        <w:tc>
          <w:tcPr>
            <w:tcW w:w="3265" w:type="dxa"/>
            <w:vMerge/>
            <w:tcBorders>
              <w:left w:val="single" w:sz="8" w:space="0" w:color="4F81BD"/>
              <w:right w:val="single" w:sz="8" w:space="0" w:color="4F81BD"/>
            </w:tcBorders>
            <w:shd w:val="clear" w:color="auto" w:fill="E9EDF4"/>
          </w:tcPr>
          <w:p w14:paraId="045CB8C7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</w:p>
        </w:tc>
      </w:tr>
      <w:tr w:rsidR="003735CD" w:rsidRPr="002278AA" w14:paraId="7E557B84" w14:textId="77777777" w:rsidTr="00F34526">
        <w:tc>
          <w:tcPr>
            <w:tcW w:w="53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705B731E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2025</w:t>
            </w:r>
          </w:p>
        </w:tc>
        <w:tc>
          <w:tcPr>
            <w:tcW w:w="99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7F5C3982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July</w:t>
            </w:r>
          </w:p>
        </w:tc>
        <w:tc>
          <w:tcPr>
            <w:tcW w:w="75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10173AEC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State</w:t>
            </w:r>
          </w:p>
        </w:tc>
        <w:tc>
          <w:tcPr>
            <w:tcW w:w="131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663C2B9A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TSGENCO</w:t>
            </w:r>
          </w:p>
        </w:tc>
        <w:tc>
          <w:tcPr>
            <w:tcW w:w="177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2D6191CE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BHADRADRI TPP</w:t>
            </w:r>
          </w:p>
        </w:tc>
        <w:tc>
          <w:tcPr>
            <w:tcW w:w="5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13236408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1</w:t>
            </w:r>
          </w:p>
        </w:tc>
        <w:tc>
          <w:tcPr>
            <w:tcW w:w="78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4FC1325D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270</w:t>
            </w:r>
          </w:p>
        </w:tc>
        <w:tc>
          <w:tcPr>
            <w:tcW w:w="3265" w:type="dxa"/>
            <w:vMerge/>
            <w:tcBorders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vAlign w:val="center"/>
          </w:tcPr>
          <w:p w14:paraId="41B6011D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</w:p>
        </w:tc>
      </w:tr>
      <w:tr w:rsidR="003735CD" w:rsidRPr="002278AA" w14:paraId="2A08FC62" w14:textId="77777777" w:rsidTr="00F34526">
        <w:tc>
          <w:tcPr>
            <w:tcW w:w="53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07069D2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2024</w:t>
            </w:r>
          </w:p>
        </w:tc>
        <w:tc>
          <w:tcPr>
            <w:tcW w:w="99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398624C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December</w:t>
            </w:r>
          </w:p>
        </w:tc>
        <w:tc>
          <w:tcPr>
            <w:tcW w:w="75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7FFE29C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Private</w:t>
            </w:r>
          </w:p>
        </w:tc>
        <w:tc>
          <w:tcPr>
            <w:tcW w:w="131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EA5752E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HNPC</w:t>
            </w:r>
          </w:p>
        </w:tc>
        <w:tc>
          <w:tcPr>
            <w:tcW w:w="177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C8D3EE1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VIZAG TPP</w:t>
            </w:r>
          </w:p>
        </w:tc>
        <w:tc>
          <w:tcPr>
            <w:tcW w:w="5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1B1F710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2</w:t>
            </w:r>
          </w:p>
        </w:tc>
        <w:tc>
          <w:tcPr>
            <w:tcW w:w="78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35FD291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520</w:t>
            </w:r>
          </w:p>
        </w:tc>
        <w:tc>
          <w:tcPr>
            <w:tcW w:w="326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</w:tcPr>
          <w:p w14:paraId="4E1DCF87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At present operating with TML of 55%</w:t>
            </w:r>
          </w:p>
          <w:p w14:paraId="68AF597D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Informed that HNPCL was litigation with BHEL (OEM) and so the OEM was not supporting. Exploring options with alternative vendors.</w:t>
            </w:r>
          </w:p>
        </w:tc>
      </w:tr>
      <w:tr w:rsidR="003735CD" w:rsidRPr="002278AA" w14:paraId="661600F9" w14:textId="77777777" w:rsidTr="00F34526">
        <w:tc>
          <w:tcPr>
            <w:tcW w:w="53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5C70BA0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2024</w:t>
            </w:r>
          </w:p>
        </w:tc>
        <w:tc>
          <w:tcPr>
            <w:tcW w:w="99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015D2AA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December</w:t>
            </w:r>
          </w:p>
        </w:tc>
        <w:tc>
          <w:tcPr>
            <w:tcW w:w="75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03F9FEB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Private</w:t>
            </w:r>
          </w:p>
        </w:tc>
        <w:tc>
          <w:tcPr>
            <w:tcW w:w="131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3E6E43F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ITPCL</w:t>
            </w:r>
          </w:p>
        </w:tc>
        <w:tc>
          <w:tcPr>
            <w:tcW w:w="177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BCF119D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ITPCL TPP</w:t>
            </w:r>
          </w:p>
        </w:tc>
        <w:tc>
          <w:tcPr>
            <w:tcW w:w="5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1E38DE1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2</w:t>
            </w:r>
          </w:p>
        </w:tc>
        <w:tc>
          <w:tcPr>
            <w:tcW w:w="78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1C69C0C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600</w:t>
            </w:r>
          </w:p>
        </w:tc>
        <w:tc>
          <w:tcPr>
            <w:tcW w:w="326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</w:tcPr>
          <w:p w14:paraId="1B5D51C0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</w:p>
        </w:tc>
      </w:tr>
      <w:tr w:rsidR="003735CD" w:rsidRPr="002278AA" w14:paraId="7930B4E5" w14:textId="77777777" w:rsidTr="00F34526">
        <w:tc>
          <w:tcPr>
            <w:tcW w:w="53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5304292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2024</w:t>
            </w:r>
          </w:p>
        </w:tc>
        <w:tc>
          <w:tcPr>
            <w:tcW w:w="99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776CD61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December</w:t>
            </w:r>
          </w:p>
        </w:tc>
        <w:tc>
          <w:tcPr>
            <w:tcW w:w="75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3B1E346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Central</w:t>
            </w:r>
          </w:p>
        </w:tc>
        <w:tc>
          <w:tcPr>
            <w:tcW w:w="131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A68B085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NTPC</w:t>
            </w:r>
          </w:p>
        </w:tc>
        <w:tc>
          <w:tcPr>
            <w:tcW w:w="177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D48D214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SIMHADRI</w:t>
            </w:r>
          </w:p>
        </w:tc>
        <w:tc>
          <w:tcPr>
            <w:tcW w:w="5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DB03B74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4</w:t>
            </w:r>
          </w:p>
        </w:tc>
        <w:tc>
          <w:tcPr>
            <w:tcW w:w="78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CE5CA74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500</w:t>
            </w:r>
          </w:p>
        </w:tc>
        <w:tc>
          <w:tcPr>
            <w:tcW w:w="326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</w:tcPr>
          <w:p w14:paraId="36947A9D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Generator stated that flame stability problem was arising when generating under 55%, hence were unable to achieve TML of 40 %. (same status as of unit-3 under pilot phase)</w:t>
            </w:r>
          </w:p>
        </w:tc>
      </w:tr>
      <w:tr w:rsidR="003735CD" w:rsidRPr="002278AA" w14:paraId="7E3F6AB3" w14:textId="77777777" w:rsidTr="00F34526">
        <w:trPr>
          <w:trHeight w:val="513"/>
        </w:trPr>
        <w:tc>
          <w:tcPr>
            <w:tcW w:w="53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C98A98E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2025</w:t>
            </w:r>
          </w:p>
        </w:tc>
        <w:tc>
          <w:tcPr>
            <w:tcW w:w="99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7AD89DF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January</w:t>
            </w:r>
          </w:p>
        </w:tc>
        <w:tc>
          <w:tcPr>
            <w:tcW w:w="75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78F0F53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Central</w:t>
            </w:r>
          </w:p>
        </w:tc>
        <w:tc>
          <w:tcPr>
            <w:tcW w:w="131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64B986E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NTECL</w:t>
            </w:r>
          </w:p>
        </w:tc>
        <w:tc>
          <w:tcPr>
            <w:tcW w:w="177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D236D0E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VALLUR TPP</w:t>
            </w:r>
          </w:p>
        </w:tc>
        <w:tc>
          <w:tcPr>
            <w:tcW w:w="5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31B9BAA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1</w:t>
            </w:r>
          </w:p>
        </w:tc>
        <w:tc>
          <w:tcPr>
            <w:tcW w:w="78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52F79AF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500</w:t>
            </w:r>
          </w:p>
        </w:tc>
        <w:tc>
          <w:tcPr>
            <w:tcW w:w="3265" w:type="dxa"/>
            <w:vMerge w:val="restart"/>
            <w:tcBorders>
              <w:top w:val="single" w:sz="8" w:space="0" w:color="4F81BD"/>
              <w:left w:val="single" w:sz="8" w:space="0" w:color="4F81BD"/>
              <w:right w:val="single" w:sz="8" w:space="0" w:color="4F81BD"/>
            </w:tcBorders>
            <w:shd w:val="clear" w:color="auto" w:fill="E9EDF4"/>
          </w:tcPr>
          <w:p w14:paraId="195C1FDF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Generator informed that to achieve 40% load, 3 mill operation is required causing issues with flame stability making oil support necessary. NTECL informed that a committee is being formed</w:t>
            </w:r>
          </w:p>
        </w:tc>
      </w:tr>
      <w:tr w:rsidR="003735CD" w:rsidRPr="002278AA" w14:paraId="2455B284" w14:textId="77777777" w:rsidTr="00F34526">
        <w:tc>
          <w:tcPr>
            <w:tcW w:w="53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61ED5A2C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2025</w:t>
            </w:r>
          </w:p>
        </w:tc>
        <w:tc>
          <w:tcPr>
            <w:tcW w:w="99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69A941A5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November</w:t>
            </w:r>
          </w:p>
        </w:tc>
        <w:tc>
          <w:tcPr>
            <w:tcW w:w="75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1D4833DB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Central</w:t>
            </w:r>
          </w:p>
        </w:tc>
        <w:tc>
          <w:tcPr>
            <w:tcW w:w="131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75FA1506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NTECL</w:t>
            </w:r>
          </w:p>
        </w:tc>
        <w:tc>
          <w:tcPr>
            <w:tcW w:w="177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1605776D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VALLUR TPP</w:t>
            </w:r>
          </w:p>
        </w:tc>
        <w:tc>
          <w:tcPr>
            <w:tcW w:w="5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6AC347F8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2</w:t>
            </w:r>
          </w:p>
        </w:tc>
        <w:tc>
          <w:tcPr>
            <w:tcW w:w="78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60ACD7D9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500</w:t>
            </w:r>
          </w:p>
        </w:tc>
        <w:tc>
          <w:tcPr>
            <w:tcW w:w="3265" w:type="dxa"/>
            <w:vMerge/>
            <w:tcBorders>
              <w:top w:val="single" w:sz="8" w:space="0" w:color="4F81BD"/>
              <w:left w:val="single" w:sz="8" w:space="0" w:color="4F81BD"/>
              <w:right w:val="single" w:sz="8" w:space="0" w:color="4F81BD"/>
            </w:tcBorders>
            <w:shd w:val="clear" w:color="auto" w:fill="E9EDF4"/>
            <w:vAlign w:val="center"/>
          </w:tcPr>
          <w:p w14:paraId="61E1891B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</w:p>
        </w:tc>
      </w:tr>
      <w:tr w:rsidR="003735CD" w:rsidRPr="002278AA" w14:paraId="460E15A6" w14:textId="77777777" w:rsidTr="00F34526">
        <w:tc>
          <w:tcPr>
            <w:tcW w:w="53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06AE4667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2026</w:t>
            </w:r>
          </w:p>
        </w:tc>
        <w:tc>
          <w:tcPr>
            <w:tcW w:w="99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66CF85BA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March</w:t>
            </w:r>
          </w:p>
        </w:tc>
        <w:tc>
          <w:tcPr>
            <w:tcW w:w="75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424A2622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Central</w:t>
            </w:r>
          </w:p>
        </w:tc>
        <w:tc>
          <w:tcPr>
            <w:tcW w:w="131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31A5BFF8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NTECL</w:t>
            </w:r>
          </w:p>
        </w:tc>
        <w:tc>
          <w:tcPr>
            <w:tcW w:w="177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3EC249DC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VALLUR TPP</w:t>
            </w:r>
          </w:p>
        </w:tc>
        <w:tc>
          <w:tcPr>
            <w:tcW w:w="5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3E9862AD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3</w:t>
            </w:r>
          </w:p>
        </w:tc>
        <w:tc>
          <w:tcPr>
            <w:tcW w:w="78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770E53F2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500</w:t>
            </w:r>
          </w:p>
        </w:tc>
        <w:tc>
          <w:tcPr>
            <w:tcW w:w="3265" w:type="dxa"/>
            <w:vMerge/>
            <w:tcBorders>
              <w:left w:val="single" w:sz="8" w:space="0" w:color="4F81BD"/>
              <w:right w:val="single" w:sz="8" w:space="0" w:color="4F81BD"/>
            </w:tcBorders>
            <w:shd w:val="clear" w:color="auto" w:fill="E9EDF4"/>
            <w:vAlign w:val="center"/>
          </w:tcPr>
          <w:p w14:paraId="7BB76797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</w:p>
        </w:tc>
      </w:tr>
      <w:tr w:rsidR="003735CD" w:rsidRPr="002278AA" w14:paraId="274E2286" w14:textId="77777777" w:rsidTr="00F34526">
        <w:tc>
          <w:tcPr>
            <w:tcW w:w="53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5615CA5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2025</w:t>
            </w:r>
          </w:p>
        </w:tc>
        <w:tc>
          <w:tcPr>
            <w:tcW w:w="99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32BE987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January</w:t>
            </w:r>
          </w:p>
        </w:tc>
        <w:tc>
          <w:tcPr>
            <w:tcW w:w="75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6AAB3BC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State</w:t>
            </w:r>
          </w:p>
        </w:tc>
        <w:tc>
          <w:tcPr>
            <w:tcW w:w="131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DBE2F61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SCCL</w:t>
            </w:r>
          </w:p>
        </w:tc>
        <w:tc>
          <w:tcPr>
            <w:tcW w:w="177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42C6E49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SINGARENI TPP</w:t>
            </w:r>
          </w:p>
        </w:tc>
        <w:tc>
          <w:tcPr>
            <w:tcW w:w="5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78FBC62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1</w:t>
            </w:r>
          </w:p>
        </w:tc>
        <w:tc>
          <w:tcPr>
            <w:tcW w:w="78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03B01F2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600</w:t>
            </w:r>
          </w:p>
        </w:tc>
        <w:tc>
          <w:tcPr>
            <w:tcW w:w="3265" w:type="dxa"/>
            <w:vMerge w:val="restart"/>
            <w:tcBorders>
              <w:top w:val="single" w:sz="8" w:space="0" w:color="4F81BD"/>
              <w:left w:val="single" w:sz="8" w:space="0" w:color="4F81BD"/>
              <w:right w:val="single" w:sz="8" w:space="0" w:color="4F81BD"/>
            </w:tcBorders>
            <w:shd w:val="clear" w:color="auto" w:fill="E9EDF4"/>
          </w:tcPr>
          <w:p w14:paraId="52C694FA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 xml:space="preserve">TGSLDC to take an update and action plan from </w:t>
            </w:r>
            <w:proofErr w:type="spellStart"/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Singareni</w:t>
            </w:r>
            <w:proofErr w:type="spellEnd"/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 xml:space="preserve"> TPP</w:t>
            </w:r>
          </w:p>
        </w:tc>
      </w:tr>
      <w:tr w:rsidR="003735CD" w:rsidRPr="002278AA" w14:paraId="2BC7B632" w14:textId="77777777" w:rsidTr="00F34526">
        <w:tc>
          <w:tcPr>
            <w:tcW w:w="53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7B8F3123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2025</w:t>
            </w:r>
          </w:p>
        </w:tc>
        <w:tc>
          <w:tcPr>
            <w:tcW w:w="99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3F5D1057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March</w:t>
            </w:r>
          </w:p>
        </w:tc>
        <w:tc>
          <w:tcPr>
            <w:tcW w:w="75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7048A08F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State</w:t>
            </w:r>
          </w:p>
        </w:tc>
        <w:tc>
          <w:tcPr>
            <w:tcW w:w="131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2D448EAD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SCCL</w:t>
            </w:r>
          </w:p>
        </w:tc>
        <w:tc>
          <w:tcPr>
            <w:tcW w:w="177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3A225F16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SINGARENI TPP</w:t>
            </w:r>
          </w:p>
        </w:tc>
        <w:tc>
          <w:tcPr>
            <w:tcW w:w="5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53A69978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2</w:t>
            </w:r>
          </w:p>
        </w:tc>
        <w:tc>
          <w:tcPr>
            <w:tcW w:w="78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395A7F90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600</w:t>
            </w:r>
          </w:p>
        </w:tc>
        <w:tc>
          <w:tcPr>
            <w:tcW w:w="3265" w:type="dxa"/>
            <w:vMerge/>
            <w:tcBorders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</w:tcPr>
          <w:p w14:paraId="5FDC9186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</w:p>
        </w:tc>
      </w:tr>
      <w:tr w:rsidR="003735CD" w:rsidRPr="002278AA" w14:paraId="600B95F0" w14:textId="77777777" w:rsidTr="00F34526">
        <w:tc>
          <w:tcPr>
            <w:tcW w:w="53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7A560F3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2025</w:t>
            </w:r>
          </w:p>
        </w:tc>
        <w:tc>
          <w:tcPr>
            <w:tcW w:w="99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E851A61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January</w:t>
            </w:r>
          </w:p>
        </w:tc>
        <w:tc>
          <w:tcPr>
            <w:tcW w:w="75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351B562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Private</w:t>
            </w:r>
          </w:p>
        </w:tc>
        <w:tc>
          <w:tcPr>
            <w:tcW w:w="131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0A848A5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SPPL</w:t>
            </w:r>
          </w:p>
        </w:tc>
        <w:tc>
          <w:tcPr>
            <w:tcW w:w="177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2F7A5D4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proofErr w:type="spellStart"/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Thoothukudi</w:t>
            </w:r>
            <w:proofErr w:type="spellEnd"/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 xml:space="preserve"> St IV</w:t>
            </w:r>
          </w:p>
        </w:tc>
        <w:tc>
          <w:tcPr>
            <w:tcW w:w="5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1A17F39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1</w:t>
            </w:r>
          </w:p>
        </w:tc>
        <w:tc>
          <w:tcPr>
            <w:tcW w:w="78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B9A72F0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525</w:t>
            </w:r>
          </w:p>
        </w:tc>
        <w:tc>
          <w:tcPr>
            <w:tcW w:w="326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</w:tcPr>
          <w:p w14:paraId="6F385B18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</w:p>
        </w:tc>
      </w:tr>
      <w:tr w:rsidR="003735CD" w:rsidRPr="002278AA" w14:paraId="6ACDA716" w14:textId="77777777" w:rsidTr="00F34526">
        <w:tc>
          <w:tcPr>
            <w:tcW w:w="53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783F985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2025</w:t>
            </w:r>
          </w:p>
        </w:tc>
        <w:tc>
          <w:tcPr>
            <w:tcW w:w="99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D083B48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7C2663">
              <w:rPr>
                <w:rFonts w:ascii="Times New Roman" w:eastAsia="Noto Serif SC" w:hAnsi="Times New Roman"/>
                <w:sz w:val="20"/>
                <w:szCs w:val="20"/>
                <w:highlight w:val="yellow"/>
                <w:lang w:val="en-IN"/>
              </w:rPr>
              <w:t>February</w:t>
            </w:r>
          </w:p>
        </w:tc>
        <w:tc>
          <w:tcPr>
            <w:tcW w:w="75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FD71C70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State</w:t>
            </w:r>
          </w:p>
        </w:tc>
        <w:tc>
          <w:tcPr>
            <w:tcW w:w="131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A6AC204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KPCL</w:t>
            </w:r>
          </w:p>
        </w:tc>
        <w:tc>
          <w:tcPr>
            <w:tcW w:w="177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CA1D851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BELLARY TPS</w:t>
            </w:r>
          </w:p>
        </w:tc>
        <w:tc>
          <w:tcPr>
            <w:tcW w:w="5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7F44C21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3</w:t>
            </w:r>
          </w:p>
        </w:tc>
        <w:tc>
          <w:tcPr>
            <w:tcW w:w="78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2196A60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700</w:t>
            </w:r>
          </w:p>
        </w:tc>
        <w:tc>
          <w:tcPr>
            <w:tcW w:w="326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</w:tcPr>
          <w:p w14:paraId="1412BD4B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Testing was held.</w:t>
            </w:r>
          </w:p>
          <w:p w14:paraId="2DF4A69C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40% load and all 3 ramp rates are achieved.</w:t>
            </w:r>
          </w:p>
          <w:p w14:paraId="1DA889A3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It was clarified that testing was done but units are not being operated on a sustained basis</w:t>
            </w:r>
          </w:p>
          <w:p w14:paraId="65B4F952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MS, SRPC reiterated that flexible operation needs be available on a sustained basis and SLDCs should be able to schedule</w:t>
            </w:r>
          </w:p>
        </w:tc>
      </w:tr>
      <w:tr w:rsidR="003735CD" w:rsidRPr="002278AA" w14:paraId="19F25854" w14:textId="77777777" w:rsidTr="00F34526">
        <w:tc>
          <w:tcPr>
            <w:tcW w:w="53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E8FF133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lastRenderedPageBreak/>
              <w:t>2025</w:t>
            </w:r>
          </w:p>
        </w:tc>
        <w:tc>
          <w:tcPr>
            <w:tcW w:w="99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23251542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F</w:t>
            </w:r>
            <w:r w:rsidRPr="007C2663">
              <w:rPr>
                <w:rFonts w:ascii="Times New Roman" w:eastAsia="Noto Serif SC" w:hAnsi="Times New Roman"/>
                <w:sz w:val="20"/>
                <w:szCs w:val="20"/>
                <w:highlight w:val="yellow"/>
                <w:lang w:val="en-IN"/>
              </w:rPr>
              <w:t>ebruary</w:t>
            </w:r>
          </w:p>
        </w:tc>
        <w:tc>
          <w:tcPr>
            <w:tcW w:w="75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0AD55D3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Central</w:t>
            </w:r>
          </w:p>
        </w:tc>
        <w:tc>
          <w:tcPr>
            <w:tcW w:w="131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4C2591D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NTPC</w:t>
            </w:r>
          </w:p>
        </w:tc>
        <w:tc>
          <w:tcPr>
            <w:tcW w:w="177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5EE1A917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KUDGI STPP</w:t>
            </w:r>
          </w:p>
        </w:tc>
        <w:tc>
          <w:tcPr>
            <w:tcW w:w="5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220C56E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1</w:t>
            </w:r>
          </w:p>
        </w:tc>
        <w:tc>
          <w:tcPr>
            <w:tcW w:w="78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E42B9EC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800</w:t>
            </w:r>
          </w:p>
        </w:tc>
        <w:tc>
          <w:tcPr>
            <w:tcW w:w="3265" w:type="dxa"/>
            <w:vMerge w:val="restart"/>
            <w:tcBorders>
              <w:top w:val="single" w:sz="8" w:space="0" w:color="4F81BD"/>
              <w:left w:val="single" w:sz="8" w:space="0" w:color="4F81BD"/>
              <w:right w:val="single" w:sz="8" w:space="0" w:color="4F81BD"/>
            </w:tcBorders>
            <w:shd w:val="clear" w:color="auto" w:fill="E9EDF4"/>
          </w:tcPr>
          <w:p w14:paraId="30E3459D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Tried on 2 instances but unit tripped on MS temperature low and flame failure. The generator is working on it.</w:t>
            </w:r>
          </w:p>
        </w:tc>
      </w:tr>
      <w:tr w:rsidR="003735CD" w:rsidRPr="002278AA" w14:paraId="1BF64364" w14:textId="77777777" w:rsidTr="00F34526">
        <w:tc>
          <w:tcPr>
            <w:tcW w:w="53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01333C27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2025</w:t>
            </w:r>
          </w:p>
        </w:tc>
        <w:tc>
          <w:tcPr>
            <w:tcW w:w="99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25974909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December</w:t>
            </w:r>
          </w:p>
        </w:tc>
        <w:tc>
          <w:tcPr>
            <w:tcW w:w="75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37D99FD5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Central</w:t>
            </w:r>
          </w:p>
        </w:tc>
        <w:tc>
          <w:tcPr>
            <w:tcW w:w="131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32D5913F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NTPC</w:t>
            </w:r>
          </w:p>
        </w:tc>
        <w:tc>
          <w:tcPr>
            <w:tcW w:w="177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4631FE65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KUDGI STPP</w:t>
            </w:r>
          </w:p>
        </w:tc>
        <w:tc>
          <w:tcPr>
            <w:tcW w:w="5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06F940BC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3</w:t>
            </w:r>
          </w:p>
        </w:tc>
        <w:tc>
          <w:tcPr>
            <w:tcW w:w="78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2335302F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800</w:t>
            </w:r>
          </w:p>
        </w:tc>
        <w:tc>
          <w:tcPr>
            <w:tcW w:w="3265" w:type="dxa"/>
            <w:vMerge/>
            <w:tcBorders>
              <w:top w:val="single" w:sz="8" w:space="0" w:color="4F81BD"/>
              <w:left w:val="single" w:sz="8" w:space="0" w:color="4F81BD"/>
              <w:right w:val="single" w:sz="8" w:space="0" w:color="4F81BD"/>
            </w:tcBorders>
            <w:shd w:val="clear" w:color="auto" w:fill="E9EDF4"/>
          </w:tcPr>
          <w:p w14:paraId="4A864447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</w:p>
        </w:tc>
      </w:tr>
      <w:tr w:rsidR="003735CD" w:rsidRPr="002278AA" w14:paraId="7F4BE13A" w14:textId="77777777" w:rsidTr="00F34526">
        <w:tc>
          <w:tcPr>
            <w:tcW w:w="53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518426DF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2026</w:t>
            </w:r>
          </w:p>
        </w:tc>
        <w:tc>
          <w:tcPr>
            <w:tcW w:w="99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55D42728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March</w:t>
            </w:r>
          </w:p>
        </w:tc>
        <w:tc>
          <w:tcPr>
            <w:tcW w:w="75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46EF03D2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Central</w:t>
            </w:r>
          </w:p>
        </w:tc>
        <w:tc>
          <w:tcPr>
            <w:tcW w:w="131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5A726468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NTPC</w:t>
            </w:r>
          </w:p>
        </w:tc>
        <w:tc>
          <w:tcPr>
            <w:tcW w:w="177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7182D0CE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KUDGI STPP</w:t>
            </w:r>
          </w:p>
        </w:tc>
        <w:tc>
          <w:tcPr>
            <w:tcW w:w="5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429165AC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2</w:t>
            </w:r>
          </w:p>
        </w:tc>
        <w:tc>
          <w:tcPr>
            <w:tcW w:w="78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5EF6549E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800</w:t>
            </w:r>
          </w:p>
        </w:tc>
        <w:tc>
          <w:tcPr>
            <w:tcW w:w="3265" w:type="dxa"/>
            <w:vMerge/>
            <w:tcBorders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</w:tcPr>
          <w:p w14:paraId="2B192923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</w:p>
        </w:tc>
      </w:tr>
      <w:tr w:rsidR="003735CD" w:rsidRPr="002278AA" w14:paraId="7E966CB6" w14:textId="77777777" w:rsidTr="00F34526">
        <w:tc>
          <w:tcPr>
            <w:tcW w:w="53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D0C7325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2025</w:t>
            </w:r>
          </w:p>
        </w:tc>
        <w:tc>
          <w:tcPr>
            <w:tcW w:w="99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1AA1CB3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March</w:t>
            </w:r>
          </w:p>
        </w:tc>
        <w:tc>
          <w:tcPr>
            <w:tcW w:w="75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61BB2BA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Private</w:t>
            </w:r>
          </w:p>
        </w:tc>
        <w:tc>
          <w:tcPr>
            <w:tcW w:w="131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FA47027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SEIL</w:t>
            </w:r>
          </w:p>
        </w:tc>
        <w:tc>
          <w:tcPr>
            <w:tcW w:w="177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26F3A73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PAINAMPURAM</w:t>
            </w: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br/>
              <w:t>TPP</w:t>
            </w:r>
          </w:p>
        </w:tc>
        <w:tc>
          <w:tcPr>
            <w:tcW w:w="5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0021FCB0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2</w:t>
            </w:r>
          </w:p>
        </w:tc>
        <w:tc>
          <w:tcPr>
            <w:tcW w:w="78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32E7942D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660</w:t>
            </w:r>
          </w:p>
        </w:tc>
        <w:tc>
          <w:tcPr>
            <w:tcW w:w="3265" w:type="dxa"/>
            <w:vMerge w:val="restart"/>
            <w:tcBorders>
              <w:top w:val="single" w:sz="8" w:space="0" w:color="4F81BD"/>
              <w:left w:val="single" w:sz="8" w:space="0" w:color="4F81BD"/>
              <w:right w:val="single" w:sz="8" w:space="0" w:color="4F81BD"/>
            </w:tcBorders>
            <w:shd w:val="clear" w:color="auto" w:fill="E9EDF4"/>
          </w:tcPr>
          <w:p w14:paraId="792C6193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All 4 units tested and identified few issues in operating parameters.</w:t>
            </w:r>
          </w:p>
          <w:p w14:paraId="36A82F2D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40% is achieved for a short period but not on sustained basis. For ramp up, trails are going on.</w:t>
            </w:r>
          </w:p>
          <w:p w14:paraId="6D26A50A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The issues have been taken up with OEM</w:t>
            </w:r>
          </w:p>
        </w:tc>
      </w:tr>
      <w:tr w:rsidR="003735CD" w:rsidRPr="002278AA" w14:paraId="38DF88C4" w14:textId="77777777" w:rsidTr="00F34526">
        <w:tc>
          <w:tcPr>
            <w:tcW w:w="53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6BD57A86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2025</w:t>
            </w:r>
          </w:p>
        </w:tc>
        <w:tc>
          <w:tcPr>
            <w:tcW w:w="99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77CA62FC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July</w:t>
            </w:r>
          </w:p>
        </w:tc>
        <w:tc>
          <w:tcPr>
            <w:tcW w:w="75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2A444493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Private</w:t>
            </w:r>
          </w:p>
        </w:tc>
        <w:tc>
          <w:tcPr>
            <w:tcW w:w="131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18078BF4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SEIL</w:t>
            </w:r>
          </w:p>
        </w:tc>
        <w:tc>
          <w:tcPr>
            <w:tcW w:w="177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7490CD3B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SGPL TPP</w:t>
            </w:r>
          </w:p>
        </w:tc>
        <w:tc>
          <w:tcPr>
            <w:tcW w:w="5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721E361C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1</w:t>
            </w:r>
          </w:p>
        </w:tc>
        <w:tc>
          <w:tcPr>
            <w:tcW w:w="78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0C0EBCBF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660</w:t>
            </w:r>
          </w:p>
        </w:tc>
        <w:tc>
          <w:tcPr>
            <w:tcW w:w="3265" w:type="dxa"/>
            <w:vMerge/>
            <w:tcBorders>
              <w:top w:val="single" w:sz="8" w:space="0" w:color="4F81BD"/>
              <w:left w:val="single" w:sz="8" w:space="0" w:color="4F81BD"/>
              <w:right w:val="single" w:sz="8" w:space="0" w:color="4F81BD"/>
            </w:tcBorders>
            <w:shd w:val="clear" w:color="auto" w:fill="E9EDF4"/>
          </w:tcPr>
          <w:p w14:paraId="2C6BA682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</w:p>
        </w:tc>
      </w:tr>
      <w:tr w:rsidR="003735CD" w:rsidRPr="002278AA" w14:paraId="10FFCB75" w14:textId="77777777" w:rsidTr="00F34526">
        <w:tc>
          <w:tcPr>
            <w:tcW w:w="53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728EA23D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2026</w:t>
            </w:r>
          </w:p>
        </w:tc>
        <w:tc>
          <w:tcPr>
            <w:tcW w:w="99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64F2F299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January</w:t>
            </w:r>
          </w:p>
        </w:tc>
        <w:tc>
          <w:tcPr>
            <w:tcW w:w="75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5751BBE9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Private</w:t>
            </w:r>
          </w:p>
        </w:tc>
        <w:tc>
          <w:tcPr>
            <w:tcW w:w="131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75A2BBCC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SEIL</w:t>
            </w:r>
          </w:p>
        </w:tc>
        <w:tc>
          <w:tcPr>
            <w:tcW w:w="177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7F0B7F5C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PAINAMPURAM</w:t>
            </w: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br/>
              <w:t>TPP</w:t>
            </w:r>
          </w:p>
        </w:tc>
        <w:tc>
          <w:tcPr>
            <w:tcW w:w="5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7721EF2B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1</w:t>
            </w:r>
          </w:p>
        </w:tc>
        <w:tc>
          <w:tcPr>
            <w:tcW w:w="78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6BE14379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660</w:t>
            </w:r>
          </w:p>
        </w:tc>
        <w:tc>
          <w:tcPr>
            <w:tcW w:w="3265" w:type="dxa"/>
            <w:vMerge/>
            <w:tcBorders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</w:tcPr>
          <w:p w14:paraId="3BE666BA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</w:p>
        </w:tc>
      </w:tr>
      <w:tr w:rsidR="003735CD" w:rsidRPr="002278AA" w14:paraId="71AA0422" w14:textId="77777777" w:rsidTr="00F34526">
        <w:tc>
          <w:tcPr>
            <w:tcW w:w="53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02D11D5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2025</w:t>
            </w:r>
          </w:p>
        </w:tc>
        <w:tc>
          <w:tcPr>
            <w:tcW w:w="99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1C11F96A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July</w:t>
            </w:r>
          </w:p>
        </w:tc>
        <w:tc>
          <w:tcPr>
            <w:tcW w:w="75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89A1399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Central</w:t>
            </w:r>
          </w:p>
        </w:tc>
        <w:tc>
          <w:tcPr>
            <w:tcW w:w="131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49EEC859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NTPL</w:t>
            </w:r>
          </w:p>
        </w:tc>
        <w:tc>
          <w:tcPr>
            <w:tcW w:w="177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888CA3B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proofErr w:type="spellStart"/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Thoothukudi</w:t>
            </w:r>
            <w:proofErr w:type="spellEnd"/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 xml:space="preserve"> (JV) TPP</w:t>
            </w:r>
          </w:p>
        </w:tc>
        <w:tc>
          <w:tcPr>
            <w:tcW w:w="5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62C339B6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2</w:t>
            </w:r>
          </w:p>
        </w:tc>
        <w:tc>
          <w:tcPr>
            <w:tcW w:w="78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  <w:hideMark/>
          </w:tcPr>
          <w:p w14:paraId="7689D3C1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500</w:t>
            </w:r>
          </w:p>
        </w:tc>
        <w:tc>
          <w:tcPr>
            <w:tcW w:w="3265" w:type="dxa"/>
            <w:vMerge w:val="restart"/>
            <w:tcBorders>
              <w:top w:val="single" w:sz="8" w:space="0" w:color="4F81BD"/>
              <w:left w:val="single" w:sz="8" w:space="0" w:color="4F81BD"/>
              <w:right w:val="single" w:sz="8" w:space="0" w:color="4F81BD"/>
            </w:tcBorders>
            <w:shd w:val="clear" w:color="auto" w:fill="E9EDF4"/>
          </w:tcPr>
          <w:p w14:paraId="208D8EBF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OEM is being consulted and waiting for their reply</w:t>
            </w:r>
          </w:p>
        </w:tc>
      </w:tr>
      <w:tr w:rsidR="003735CD" w:rsidRPr="002278AA" w14:paraId="7F431738" w14:textId="77777777" w:rsidTr="00F34526">
        <w:tc>
          <w:tcPr>
            <w:tcW w:w="53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226D88E2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2025</w:t>
            </w:r>
          </w:p>
        </w:tc>
        <w:tc>
          <w:tcPr>
            <w:tcW w:w="99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5F291BBE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December</w:t>
            </w:r>
          </w:p>
        </w:tc>
        <w:tc>
          <w:tcPr>
            <w:tcW w:w="75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471A3977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Central</w:t>
            </w:r>
          </w:p>
        </w:tc>
        <w:tc>
          <w:tcPr>
            <w:tcW w:w="131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541B6438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NTPL</w:t>
            </w:r>
          </w:p>
        </w:tc>
        <w:tc>
          <w:tcPr>
            <w:tcW w:w="177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39E097F4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proofErr w:type="spellStart"/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Thoothukudi</w:t>
            </w:r>
            <w:proofErr w:type="spellEnd"/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 xml:space="preserve"> (JV) TPP</w:t>
            </w:r>
          </w:p>
        </w:tc>
        <w:tc>
          <w:tcPr>
            <w:tcW w:w="5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78323CC9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1</w:t>
            </w:r>
          </w:p>
        </w:tc>
        <w:tc>
          <w:tcPr>
            <w:tcW w:w="78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3A52E05C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500</w:t>
            </w:r>
          </w:p>
        </w:tc>
        <w:tc>
          <w:tcPr>
            <w:tcW w:w="3265" w:type="dxa"/>
            <w:vMerge/>
            <w:tcBorders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</w:tcPr>
          <w:p w14:paraId="1875EE49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</w:p>
        </w:tc>
      </w:tr>
      <w:tr w:rsidR="003735CD" w:rsidRPr="002278AA" w14:paraId="1FFF2231" w14:textId="77777777" w:rsidTr="00F34526">
        <w:tc>
          <w:tcPr>
            <w:tcW w:w="53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4BDEC218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2025</w:t>
            </w:r>
          </w:p>
        </w:tc>
        <w:tc>
          <w:tcPr>
            <w:tcW w:w="99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3BC8EB36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November</w:t>
            </w:r>
          </w:p>
        </w:tc>
        <w:tc>
          <w:tcPr>
            <w:tcW w:w="75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25F43DF3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State</w:t>
            </w:r>
          </w:p>
        </w:tc>
        <w:tc>
          <w:tcPr>
            <w:tcW w:w="131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25F96A1F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APPDCL</w:t>
            </w:r>
          </w:p>
        </w:tc>
        <w:tc>
          <w:tcPr>
            <w:tcW w:w="177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6C68EEBE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DAMODARAM SANJEEVAIAH TPS</w:t>
            </w:r>
          </w:p>
        </w:tc>
        <w:tc>
          <w:tcPr>
            <w:tcW w:w="5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109BD3CE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2</w:t>
            </w:r>
          </w:p>
        </w:tc>
        <w:tc>
          <w:tcPr>
            <w:tcW w:w="78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45194526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800</w:t>
            </w:r>
          </w:p>
        </w:tc>
        <w:tc>
          <w:tcPr>
            <w:tcW w:w="3265" w:type="dxa"/>
            <w:vMerge w:val="restart"/>
            <w:tcBorders>
              <w:top w:val="single" w:sz="8" w:space="0" w:color="4F81BD"/>
              <w:left w:val="single" w:sz="8" w:space="0" w:color="4F81BD"/>
              <w:right w:val="single" w:sz="8" w:space="0" w:color="4F81BD"/>
            </w:tcBorders>
            <w:shd w:val="clear" w:color="auto" w:fill="E9EDF4"/>
          </w:tcPr>
          <w:p w14:paraId="757EAF4C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u w:val="single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u w:val="single"/>
                <w:lang w:val="en-IN"/>
              </w:rPr>
              <w:t>Status of Units 1&amp;2:</w:t>
            </w:r>
          </w:p>
          <w:p w14:paraId="1817F76A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40% TML was achieved on multiple occasions.</w:t>
            </w:r>
          </w:p>
          <w:p w14:paraId="6A7B5A46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 xml:space="preserve">Being a super-critical unit, dry mode of operation was used to </w:t>
            </w:r>
            <w:proofErr w:type="spellStart"/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operated</w:t>
            </w:r>
            <w:proofErr w:type="spellEnd"/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 xml:space="preserve"> at 40 % load.</w:t>
            </w:r>
          </w:p>
          <w:p w14:paraId="1943152F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Ramp rates of 3% (@70-100%) and 2% (@55-70%) were achieved.</w:t>
            </w:r>
          </w:p>
          <w:p w14:paraId="3D90792D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For 40-55%, 0.7% ramp was achieved. To achieved 1% ramp, OEM is being consulted and the logic in this regard is also being developed.</w:t>
            </w:r>
          </w:p>
          <w:p w14:paraId="6A8589AA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 xml:space="preserve">In consultation with OEM, APPDCL assured that 1% ramp rate will also be achieved. </w:t>
            </w:r>
          </w:p>
        </w:tc>
      </w:tr>
      <w:tr w:rsidR="003735CD" w:rsidRPr="002278AA" w14:paraId="44816C3C" w14:textId="77777777" w:rsidTr="00F34526">
        <w:tc>
          <w:tcPr>
            <w:tcW w:w="53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19CF66B4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2026</w:t>
            </w:r>
          </w:p>
        </w:tc>
        <w:tc>
          <w:tcPr>
            <w:tcW w:w="99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44A3C402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F</w:t>
            </w:r>
            <w:r w:rsidRPr="007C2663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  <w:highlight w:val="yellow"/>
              </w:rPr>
              <w:t>ebruary</w:t>
            </w:r>
          </w:p>
        </w:tc>
        <w:tc>
          <w:tcPr>
            <w:tcW w:w="75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59A3588B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State</w:t>
            </w:r>
          </w:p>
        </w:tc>
        <w:tc>
          <w:tcPr>
            <w:tcW w:w="131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6A88A1D6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APPDCL</w:t>
            </w:r>
          </w:p>
        </w:tc>
        <w:tc>
          <w:tcPr>
            <w:tcW w:w="177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16B58AAD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DAMODARAM</w:t>
            </w: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br/>
              <w:t>SANJEEVAIAH TPS</w:t>
            </w:r>
          </w:p>
        </w:tc>
        <w:tc>
          <w:tcPr>
            <w:tcW w:w="5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4D95D2F5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1</w:t>
            </w:r>
          </w:p>
        </w:tc>
        <w:tc>
          <w:tcPr>
            <w:tcW w:w="78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07CADF1E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800</w:t>
            </w:r>
          </w:p>
        </w:tc>
        <w:tc>
          <w:tcPr>
            <w:tcW w:w="3265" w:type="dxa"/>
            <w:vMerge/>
            <w:tcBorders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</w:tcPr>
          <w:p w14:paraId="0CDE3AC6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</w:p>
        </w:tc>
      </w:tr>
      <w:tr w:rsidR="003735CD" w:rsidRPr="002278AA" w14:paraId="77EA606F" w14:textId="77777777" w:rsidTr="00F34526">
        <w:tc>
          <w:tcPr>
            <w:tcW w:w="53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34221D61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2025</w:t>
            </w:r>
          </w:p>
        </w:tc>
        <w:tc>
          <w:tcPr>
            <w:tcW w:w="99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1BCDD514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November</w:t>
            </w:r>
          </w:p>
        </w:tc>
        <w:tc>
          <w:tcPr>
            <w:tcW w:w="75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427414A4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State</w:t>
            </w:r>
          </w:p>
        </w:tc>
        <w:tc>
          <w:tcPr>
            <w:tcW w:w="131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7A48B024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TSGENCO</w:t>
            </w:r>
          </w:p>
        </w:tc>
        <w:tc>
          <w:tcPr>
            <w:tcW w:w="177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519A49BE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KOTHAGUDEM TPS</w:t>
            </w: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br/>
              <w:t>(STAGE-7)</w:t>
            </w:r>
          </w:p>
        </w:tc>
        <w:tc>
          <w:tcPr>
            <w:tcW w:w="5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270BD0D2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12</w:t>
            </w:r>
          </w:p>
        </w:tc>
        <w:tc>
          <w:tcPr>
            <w:tcW w:w="78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0B56D71E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800</w:t>
            </w:r>
          </w:p>
        </w:tc>
        <w:tc>
          <w:tcPr>
            <w:tcW w:w="326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</w:tcPr>
          <w:p w14:paraId="1D8750AC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Management had constituted a committee</w:t>
            </w:r>
          </w:p>
          <w:p w14:paraId="6B2EA7DB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SRPC requested to start the trial runs and take necessary actions to meet the target by November 2025</w:t>
            </w:r>
          </w:p>
        </w:tc>
      </w:tr>
      <w:tr w:rsidR="003735CD" w:rsidRPr="002278AA" w14:paraId="45152319" w14:textId="77777777" w:rsidTr="00F34526">
        <w:tc>
          <w:tcPr>
            <w:tcW w:w="53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75828778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2025</w:t>
            </w:r>
          </w:p>
        </w:tc>
        <w:tc>
          <w:tcPr>
            <w:tcW w:w="99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2B93FE41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December</w:t>
            </w:r>
          </w:p>
        </w:tc>
        <w:tc>
          <w:tcPr>
            <w:tcW w:w="75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678DE099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State</w:t>
            </w:r>
          </w:p>
        </w:tc>
        <w:tc>
          <w:tcPr>
            <w:tcW w:w="131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48EE3761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TANGEDCO</w:t>
            </w:r>
          </w:p>
        </w:tc>
        <w:tc>
          <w:tcPr>
            <w:tcW w:w="177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75CF705B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NORTH CHENNAI TPS</w:t>
            </w:r>
          </w:p>
        </w:tc>
        <w:tc>
          <w:tcPr>
            <w:tcW w:w="5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32165762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4</w:t>
            </w:r>
          </w:p>
        </w:tc>
        <w:tc>
          <w:tcPr>
            <w:tcW w:w="78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1E231C0D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600</w:t>
            </w:r>
          </w:p>
        </w:tc>
        <w:tc>
          <w:tcPr>
            <w:tcW w:w="3265" w:type="dxa"/>
            <w:vMerge w:val="restart"/>
            <w:tcBorders>
              <w:top w:val="single" w:sz="8" w:space="0" w:color="4F81BD"/>
              <w:left w:val="single" w:sz="8" w:space="0" w:color="4F81BD"/>
              <w:right w:val="single" w:sz="8" w:space="0" w:color="4F81BD"/>
            </w:tcBorders>
            <w:shd w:val="clear" w:color="auto" w:fill="E9EDF4"/>
          </w:tcPr>
          <w:p w14:paraId="43F7E335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(</w:t>
            </w:r>
            <w:proofErr w:type="gramStart"/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update</w:t>
            </w:r>
            <w:proofErr w:type="gramEnd"/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 xml:space="preserve"> from TN </w:t>
            </w:r>
            <w:proofErr w:type="spellStart"/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spl</w:t>
            </w:r>
            <w:proofErr w:type="spellEnd"/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. Meeting on 28.01.2025)</w:t>
            </w:r>
          </w:p>
          <w:p w14:paraId="17D442D8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40% TML and all ramp rates are achieved</w:t>
            </w:r>
          </w:p>
        </w:tc>
      </w:tr>
      <w:tr w:rsidR="003735CD" w:rsidRPr="002278AA" w14:paraId="0BB0A8BF" w14:textId="77777777" w:rsidTr="00F34526">
        <w:tc>
          <w:tcPr>
            <w:tcW w:w="53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56F04CA0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2026</w:t>
            </w:r>
          </w:p>
        </w:tc>
        <w:tc>
          <w:tcPr>
            <w:tcW w:w="99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5BB86818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January</w:t>
            </w:r>
          </w:p>
        </w:tc>
        <w:tc>
          <w:tcPr>
            <w:tcW w:w="75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4C7E55FB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State</w:t>
            </w:r>
          </w:p>
        </w:tc>
        <w:tc>
          <w:tcPr>
            <w:tcW w:w="131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25B5624A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TANGEDCO</w:t>
            </w:r>
          </w:p>
        </w:tc>
        <w:tc>
          <w:tcPr>
            <w:tcW w:w="177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3A887E22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NORTH CHENNAI TPS</w:t>
            </w:r>
          </w:p>
        </w:tc>
        <w:tc>
          <w:tcPr>
            <w:tcW w:w="5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215BC29C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5</w:t>
            </w:r>
          </w:p>
        </w:tc>
        <w:tc>
          <w:tcPr>
            <w:tcW w:w="78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58458F7F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600</w:t>
            </w:r>
          </w:p>
        </w:tc>
        <w:tc>
          <w:tcPr>
            <w:tcW w:w="3265" w:type="dxa"/>
            <w:vMerge/>
            <w:tcBorders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</w:tcPr>
          <w:p w14:paraId="7F9ED725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</w:p>
        </w:tc>
      </w:tr>
      <w:tr w:rsidR="003735CD" w:rsidRPr="002278AA" w14:paraId="28B7CC29" w14:textId="77777777" w:rsidTr="00F34526">
        <w:tc>
          <w:tcPr>
            <w:tcW w:w="53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13465612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2026</w:t>
            </w:r>
          </w:p>
        </w:tc>
        <w:tc>
          <w:tcPr>
            <w:tcW w:w="99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0C60AA3D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January</w:t>
            </w:r>
          </w:p>
        </w:tc>
        <w:tc>
          <w:tcPr>
            <w:tcW w:w="75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736F9463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State</w:t>
            </w:r>
          </w:p>
        </w:tc>
        <w:tc>
          <w:tcPr>
            <w:tcW w:w="131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1A9C9CF1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APGENCO</w:t>
            </w:r>
          </w:p>
        </w:tc>
        <w:tc>
          <w:tcPr>
            <w:tcW w:w="177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053D9083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RAYALASEEMA</w:t>
            </w: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br/>
              <w:t>TPS</w:t>
            </w:r>
          </w:p>
        </w:tc>
        <w:tc>
          <w:tcPr>
            <w:tcW w:w="5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25DDA598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6</w:t>
            </w:r>
          </w:p>
        </w:tc>
        <w:tc>
          <w:tcPr>
            <w:tcW w:w="78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43266DF1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600</w:t>
            </w:r>
          </w:p>
        </w:tc>
        <w:tc>
          <w:tcPr>
            <w:tcW w:w="326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</w:tcPr>
          <w:p w14:paraId="34549975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Trial run for 40% was conducted but couldn’t achieve. OEM is being contacted for 40% TML and 1% ramp rate.</w:t>
            </w:r>
          </w:p>
          <w:p w14:paraId="2C8FEE5A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TML of 55% and ramp rates of 3% and 2% are achieved</w:t>
            </w:r>
          </w:p>
        </w:tc>
      </w:tr>
      <w:tr w:rsidR="003735CD" w:rsidRPr="002278AA" w14:paraId="2FA68D32" w14:textId="77777777" w:rsidTr="00F34526">
        <w:tc>
          <w:tcPr>
            <w:tcW w:w="53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2E201617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2026</w:t>
            </w:r>
          </w:p>
        </w:tc>
        <w:tc>
          <w:tcPr>
            <w:tcW w:w="99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1FFC37FD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F</w:t>
            </w:r>
            <w:r w:rsidRPr="007C2663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  <w:highlight w:val="yellow"/>
              </w:rPr>
              <w:t>ebruary</w:t>
            </w:r>
          </w:p>
        </w:tc>
        <w:tc>
          <w:tcPr>
            <w:tcW w:w="75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29FCB144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State</w:t>
            </w:r>
          </w:p>
        </w:tc>
        <w:tc>
          <w:tcPr>
            <w:tcW w:w="131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5E2934B3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KPCL</w:t>
            </w:r>
          </w:p>
        </w:tc>
        <w:tc>
          <w:tcPr>
            <w:tcW w:w="177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6DD79D4D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YERMARUS TPP</w:t>
            </w:r>
          </w:p>
        </w:tc>
        <w:tc>
          <w:tcPr>
            <w:tcW w:w="5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03BA90DB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2</w:t>
            </w:r>
          </w:p>
        </w:tc>
        <w:tc>
          <w:tcPr>
            <w:tcW w:w="78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 w14:paraId="2753DB08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hAnsi="Times New Roman"/>
                <w:color w:val="000000" w:themeColor="dark1"/>
                <w:kern w:val="24"/>
                <w:sz w:val="20"/>
                <w:szCs w:val="20"/>
              </w:rPr>
              <w:t>800</w:t>
            </w:r>
          </w:p>
        </w:tc>
        <w:tc>
          <w:tcPr>
            <w:tcW w:w="326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E9EDF4"/>
          </w:tcPr>
          <w:p w14:paraId="57068198" w14:textId="77777777" w:rsidR="003735CD" w:rsidRPr="002278AA" w:rsidRDefault="003735CD" w:rsidP="00F34526">
            <w:pPr>
              <w:autoSpaceDE w:val="0"/>
              <w:autoSpaceDN w:val="0"/>
              <w:adjustRightInd w:val="0"/>
              <w:rPr>
                <w:rFonts w:ascii="Times New Roman" w:eastAsia="Noto Serif SC" w:hAnsi="Times New Roman"/>
                <w:sz w:val="20"/>
                <w:szCs w:val="20"/>
                <w:lang w:val="en-IN"/>
              </w:rPr>
            </w:pPr>
            <w:r w:rsidRPr="002278AA">
              <w:rPr>
                <w:rFonts w:ascii="Times New Roman" w:eastAsia="Noto Serif SC" w:hAnsi="Times New Roman"/>
                <w:sz w:val="20"/>
                <w:szCs w:val="20"/>
                <w:lang w:val="en-IN"/>
              </w:rPr>
              <w:t>Commercial offer was received</w:t>
            </w:r>
          </w:p>
        </w:tc>
      </w:tr>
    </w:tbl>
    <w:p w14:paraId="780E23DC" w14:textId="77777777" w:rsidR="003735CD" w:rsidRDefault="003735CD"/>
    <w:sectPr w:rsidR="003735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Noto Serif SC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CD0"/>
    <w:rsid w:val="001658E6"/>
    <w:rsid w:val="001D2FF9"/>
    <w:rsid w:val="003735CD"/>
    <w:rsid w:val="00821109"/>
    <w:rsid w:val="008C1A99"/>
    <w:rsid w:val="00A57CD0"/>
    <w:rsid w:val="00B81B6B"/>
    <w:rsid w:val="00BE123C"/>
    <w:rsid w:val="00CE55B6"/>
    <w:rsid w:val="00EB7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185B2C"/>
  <w15:chartTrackingRefBased/>
  <w15:docId w15:val="{C9EF0887-07CC-4B35-91E0-6F6FA4031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ml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35CD"/>
    <w:pPr>
      <w:spacing w:after="0" w:line="240" w:lineRule="auto"/>
    </w:pPr>
    <w:rPr>
      <w:rFonts w:eastAsiaTheme="minorEastAsia" w:cs="Times New Roman"/>
      <w:kern w:val="0"/>
      <w:lang w:eastAsia="zh-CN" w:bidi="hi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7CD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 w:bidi="ml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57CD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 w:bidi="ml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57CD0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 w:bidi="ml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57CD0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lang w:eastAsia="en-US" w:bidi="ml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57CD0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lang w:eastAsia="en-US" w:bidi="ml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57CD0"/>
    <w:pPr>
      <w:keepNext/>
      <w:keepLines/>
      <w:spacing w:before="4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eastAsia="en-US" w:bidi="ml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57CD0"/>
    <w:pPr>
      <w:keepNext/>
      <w:keepLines/>
      <w:spacing w:before="40" w:line="278" w:lineRule="auto"/>
      <w:outlineLvl w:val="6"/>
    </w:pPr>
    <w:rPr>
      <w:rFonts w:eastAsiaTheme="majorEastAsia" w:cstheme="majorBidi"/>
      <w:color w:val="595959" w:themeColor="text1" w:themeTint="A6"/>
      <w:kern w:val="2"/>
      <w:lang w:eastAsia="en-US" w:bidi="ml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57CD0"/>
    <w:pPr>
      <w:keepNext/>
      <w:keepLines/>
      <w:spacing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eastAsia="en-US" w:bidi="ml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57CD0"/>
    <w:pPr>
      <w:keepNext/>
      <w:keepLines/>
      <w:spacing w:line="278" w:lineRule="auto"/>
      <w:outlineLvl w:val="8"/>
    </w:pPr>
    <w:rPr>
      <w:rFonts w:eastAsiaTheme="majorEastAsia" w:cstheme="majorBidi"/>
      <w:color w:val="272727" w:themeColor="text1" w:themeTint="D8"/>
      <w:kern w:val="2"/>
      <w:lang w:eastAsia="en-US" w:bidi="ml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57C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57C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57C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57CD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57CD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57CD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57CD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57CD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57CD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57CD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ml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57C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57C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57C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57C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57CD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57CD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57CD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57C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57CD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57CD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636</Words>
  <Characters>3630</Characters>
  <Application>Microsoft Office Word</Application>
  <DocSecurity>0</DocSecurity>
  <Lines>30</Lines>
  <Paragraphs>8</Paragraphs>
  <ScaleCrop>false</ScaleCrop>
  <Company/>
  <LinksUpToDate>false</LinksUpToDate>
  <CharactersWithSpaces>4258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Railway Audit SWR Hubli ID 6</dc:creator>
  <cp:keywords/>
  <dc:description/>
  <cp:lastModifiedBy>Railway Audit SWR Hubli ID 6</cp:lastModifiedBy>
  <cp:revision>2</cp:revision>
  <dcterms:created xsi:type="dcterms:W3CDTF">2026-05-02T08:34:00Z</dcterms:created>
  <dcterms:modified xsi:type="dcterms:W3CDTF">2026-05-02T08:35:00Z</dcterms:modified>
</cp:coreProperties>
</file>